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r>
        <w:t xml:space="preserve">ÚLOHA </w:t>
      </w:r>
      <w:r w:rsidR="00132769">
        <w:t>4</w:t>
      </w:r>
      <w:r w:rsidR="00D4289E">
        <w:t>b</w:t>
      </w:r>
      <w:r w:rsidR="00E1204F">
        <w:t xml:space="preserve"> -</w:t>
      </w:r>
      <w:r w:rsidR="00132769">
        <w:t xml:space="preserve"> OBCHODNÍ CENTR</w:t>
      </w:r>
      <w:bookmarkStart w:id="0" w:name="_GoBack"/>
      <w:bookmarkEnd w:id="0"/>
      <w:r w:rsidR="00132769">
        <w:t>UM</w:t>
      </w:r>
    </w:p>
    <w:p w:rsidR="0032247A" w:rsidRDefault="00D4289E" w:rsidP="003A3A57">
      <w:pPr>
        <w:pStyle w:val="Nadpis1"/>
      </w:pPr>
      <w:r>
        <w:rPr>
          <w:noProof/>
          <w:lang w:eastAsia="cs-CZ"/>
        </w:rPr>
        <w:drawing>
          <wp:inline distT="0" distB="0" distL="0" distR="0">
            <wp:extent cx="2400300" cy="1600200"/>
            <wp:effectExtent l="0" t="0" r="0" b="0"/>
            <wp:docPr id="3" name="Obrázek 3" descr="http://www.oc-letnany.cz/object/fotogalerie_foto_43_f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c-letnany.cz/object/fotogalerie_foto_43_fot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002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FB19D9">
        <w:tab/>
      </w:r>
      <w:r w:rsidR="00FB19D9" w:rsidRPr="00FB19D9">
        <w:rPr>
          <w:b w:val="0"/>
        </w:rPr>
        <w:t>obchodní centrum P</w:t>
      </w:r>
      <w:r>
        <w:rPr>
          <w:b w:val="0"/>
        </w:rPr>
        <w:t>raha</w:t>
      </w:r>
    </w:p>
    <w:p w:rsidR="00B01FD1" w:rsidRDefault="00B01FD1" w:rsidP="00C90E1C">
      <w:pPr>
        <w:pStyle w:val="Nadpis1"/>
      </w:pPr>
      <w:r>
        <w:t>Zadání:</w:t>
      </w:r>
    </w:p>
    <w:p w:rsidR="00EC077E" w:rsidRPr="006E0F1B" w:rsidRDefault="00EA0071" w:rsidP="006E0F1B">
      <w:pPr>
        <w:jc w:val="both"/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Navrhněte </w:t>
      </w:r>
      <w:r w:rsidR="00D43EE6">
        <w:rPr>
          <w:rFonts w:ascii="Arial" w:hAnsi="Arial" w:cs="Arial"/>
          <w:sz w:val="24"/>
          <w:szCs w:val="24"/>
        </w:rPr>
        <w:t xml:space="preserve">výměnu a </w:t>
      </w:r>
      <w:r w:rsidRPr="006E0F1B">
        <w:rPr>
          <w:rFonts w:ascii="Arial" w:hAnsi="Arial" w:cs="Arial"/>
          <w:sz w:val="24"/>
          <w:szCs w:val="24"/>
        </w:rPr>
        <w:t xml:space="preserve">konfiguraci </w:t>
      </w:r>
      <w:r w:rsidR="00B47FF1">
        <w:rPr>
          <w:rFonts w:ascii="Arial" w:hAnsi="Arial" w:cs="Arial"/>
          <w:sz w:val="24"/>
          <w:szCs w:val="24"/>
        </w:rPr>
        <w:t>telefonní ústředen</w:t>
      </w:r>
      <w:r w:rsidR="002F6F29">
        <w:rPr>
          <w:rFonts w:ascii="Arial" w:hAnsi="Arial" w:cs="Arial"/>
          <w:sz w:val="24"/>
          <w:szCs w:val="24"/>
        </w:rPr>
        <w:t xml:space="preserve">v obchodním </w:t>
      </w:r>
      <w:r w:rsidR="00B47FF1">
        <w:rPr>
          <w:rFonts w:ascii="Arial" w:hAnsi="Arial" w:cs="Arial"/>
          <w:sz w:val="24"/>
          <w:szCs w:val="24"/>
        </w:rPr>
        <w:t xml:space="preserve">centru </w:t>
      </w:r>
      <w:r w:rsidR="002F6F29">
        <w:rPr>
          <w:rFonts w:ascii="Arial" w:hAnsi="Arial" w:cs="Arial"/>
          <w:sz w:val="24"/>
          <w:szCs w:val="24"/>
        </w:rPr>
        <w:t>s</w:t>
      </w:r>
      <w:r w:rsidR="00B47FF1">
        <w:rPr>
          <w:rFonts w:ascii="Arial" w:hAnsi="Arial" w:cs="Arial"/>
          <w:sz w:val="24"/>
          <w:szCs w:val="24"/>
        </w:rPr>
        <w:t>e</w:t>
      </w:r>
      <w:r w:rsidR="002F6F29">
        <w:rPr>
          <w:rFonts w:ascii="Arial" w:hAnsi="Arial" w:cs="Arial"/>
          <w:sz w:val="24"/>
          <w:szCs w:val="24"/>
        </w:rPr>
        <w:t> </w:t>
      </w:r>
      <w:r w:rsidR="00B47FF1">
        <w:rPr>
          <w:rFonts w:ascii="Arial" w:hAnsi="Arial" w:cs="Arial"/>
          <w:sz w:val="24"/>
          <w:szCs w:val="24"/>
        </w:rPr>
        <w:t>120</w:t>
      </w:r>
      <w:r w:rsidR="002F6F29">
        <w:rPr>
          <w:rFonts w:ascii="Arial" w:hAnsi="Arial" w:cs="Arial"/>
          <w:sz w:val="24"/>
          <w:szCs w:val="24"/>
        </w:rPr>
        <w:t xml:space="preserve"> obchody. Pro snížení nákladů budou všichni nájemci napojeni na 1 telefonní ústřednu s možností provolby, čili každý z nájemců může svým zákazníkům dát k dispozici přímou linku do obchodu.</w:t>
      </w:r>
    </w:p>
    <w:p w:rsidR="00EC077E" w:rsidRDefault="00EC077E" w:rsidP="00EC077E">
      <w:pPr>
        <w:pStyle w:val="Nadpis1"/>
      </w:pPr>
      <w:r>
        <w:t>Požadavky:</w:t>
      </w:r>
    </w:p>
    <w:p w:rsidR="002F6F29" w:rsidRDefault="002F6F29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každý obchod (nájemce) má k dispozici svou provolbu</w:t>
      </w:r>
    </w:p>
    <w:p w:rsidR="002F6F29" w:rsidRDefault="002F6F29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obchody si vzájemně volají bezplatně</w:t>
      </w:r>
    </w:p>
    <w:p w:rsidR="002F6F29" w:rsidRDefault="002F6F29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obchody mají bezplatné volání v rámci celého centra (management centra, údržba,…)</w:t>
      </w:r>
    </w:p>
    <w:p w:rsidR="00A43415" w:rsidRPr="006E0F1B" w:rsidRDefault="002F6F29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ostraha a údržba v centru jsou k dispozici na zavolání s využitím bezdrátových telefonů (DECT systém)</w:t>
      </w:r>
    </w:p>
    <w:p w:rsidR="006E0F1B" w:rsidRDefault="00B47FF1" w:rsidP="003A3A57">
      <w:pPr>
        <w:jc w:val="center"/>
      </w:pPr>
      <w:r>
        <w:object w:dxaOrig="8727" w:dyaOrig="68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pt;height:206.25pt" o:ole="">
            <v:imagedata r:id="rId9" o:title=""/>
          </v:shape>
          <o:OLEObject Type="Embed" ProgID="Visio.Drawing.11" ShapeID="_x0000_i1025" DrawAspect="Content" ObjectID="_1483182462" r:id="rId10"/>
        </w:object>
      </w:r>
    </w:p>
    <w:p w:rsidR="00964EE2" w:rsidRDefault="00964EE2" w:rsidP="00C90E1C">
      <w:pPr>
        <w:pStyle w:val="Nadpis1"/>
      </w:pPr>
    </w:p>
    <w:p w:rsidR="009F61DC" w:rsidRDefault="009F61DC">
      <w:pPr>
        <w:rPr>
          <w:rFonts w:ascii="Arial" w:eastAsiaTheme="majorEastAsia" w:hAnsi="Arial" w:cstheme="majorBidi"/>
          <w:b/>
          <w:bCs/>
          <w:sz w:val="24"/>
          <w:szCs w:val="28"/>
        </w:rPr>
      </w:pPr>
      <w:r>
        <w:br w:type="page"/>
      </w:r>
    </w:p>
    <w:p w:rsidR="00C90E1C" w:rsidRDefault="00C90E1C" w:rsidP="00C90E1C">
      <w:pPr>
        <w:pStyle w:val="Nadpis1"/>
      </w:pPr>
      <w:r>
        <w:lastRenderedPageBreak/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B01FD1" w:rsidRDefault="00B01FD1" w:rsidP="003A3A57">
      <w:pPr>
        <w:pStyle w:val="Nadpis1"/>
      </w:pPr>
      <w:r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EE558F" w:rsidRDefault="00EE558F" w:rsidP="00C90E1C">
      <w:pPr>
        <w:pStyle w:val="Nadpis1"/>
      </w:pPr>
      <w:r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082D06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082D06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082D06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676" w:rsidRDefault="00F77676" w:rsidP="00B01FD1">
      <w:pPr>
        <w:spacing w:after="0" w:line="240" w:lineRule="auto"/>
      </w:pPr>
      <w:r>
        <w:separator/>
      </w:r>
    </w:p>
  </w:endnote>
  <w:endnote w:type="continuationSeparator" w:id="1">
    <w:p w:rsidR="00F77676" w:rsidRDefault="00F77676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04F" w:rsidRDefault="00E1204F" w:rsidP="00E1204F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676" w:rsidRDefault="00F77676" w:rsidP="00B01FD1">
      <w:pPr>
        <w:spacing w:after="0" w:line="240" w:lineRule="auto"/>
      </w:pPr>
      <w:r>
        <w:separator/>
      </w:r>
    </w:p>
  </w:footnote>
  <w:footnote w:type="continuationSeparator" w:id="1">
    <w:p w:rsidR="00F77676" w:rsidRDefault="00F77676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82D06"/>
    <w:rsid w:val="001008A4"/>
    <w:rsid w:val="00111F02"/>
    <w:rsid w:val="00132769"/>
    <w:rsid w:val="00157A95"/>
    <w:rsid w:val="002208CC"/>
    <w:rsid w:val="002F6F29"/>
    <w:rsid w:val="0032247A"/>
    <w:rsid w:val="00347692"/>
    <w:rsid w:val="003A3A57"/>
    <w:rsid w:val="005918FB"/>
    <w:rsid w:val="005F5107"/>
    <w:rsid w:val="00643540"/>
    <w:rsid w:val="006E0F1B"/>
    <w:rsid w:val="00782A82"/>
    <w:rsid w:val="007C27BF"/>
    <w:rsid w:val="00883254"/>
    <w:rsid w:val="008A329F"/>
    <w:rsid w:val="008F5A15"/>
    <w:rsid w:val="00964EE2"/>
    <w:rsid w:val="009F61DC"/>
    <w:rsid w:val="00A43415"/>
    <w:rsid w:val="00AD4D71"/>
    <w:rsid w:val="00B01FD1"/>
    <w:rsid w:val="00B47FF1"/>
    <w:rsid w:val="00BE300D"/>
    <w:rsid w:val="00C90E1C"/>
    <w:rsid w:val="00CF3493"/>
    <w:rsid w:val="00D4289E"/>
    <w:rsid w:val="00D43EE6"/>
    <w:rsid w:val="00E02F2F"/>
    <w:rsid w:val="00E1204F"/>
    <w:rsid w:val="00E13236"/>
    <w:rsid w:val="00EA0071"/>
    <w:rsid w:val="00EC077E"/>
    <w:rsid w:val="00EE558F"/>
    <w:rsid w:val="00F0162C"/>
    <w:rsid w:val="00F1370E"/>
    <w:rsid w:val="00F7410E"/>
    <w:rsid w:val="00F77676"/>
    <w:rsid w:val="00FB1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08CC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1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5D68A-1B4D-4032-B81D-1B40413FB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367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7</cp:revision>
  <dcterms:created xsi:type="dcterms:W3CDTF">2014-05-06T13:04:00Z</dcterms:created>
  <dcterms:modified xsi:type="dcterms:W3CDTF">2015-01-19T13:21:00Z</dcterms:modified>
</cp:coreProperties>
</file>